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04486" w14:textId="430016F3" w:rsidR="006919F8" w:rsidRDefault="00181633">
      <w:r w:rsidRPr="006919F8">
        <w:rPr>
          <w:rFonts w:ascii="Trebuchet MS" w:hAnsi="Trebuchet MS"/>
          <w:noProof/>
        </w:rPr>
        <w:drawing>
          <wp:anchor distT="0" distB="0" distL="114300" distR="114300" simplePos="0" relativeHeight="251658240" behindDoc="0" locked="0" layoutInCell="1" allowOverlap="1" wp14:anchorId="4EDA6235" wp14:editId="72083306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205956" cy="720000"/>
            <wp:effectExtent l="0" t="0" r="4445" b="4445"/>
            <wp:wrapSquare wrapText="bothSides"/>
            <wp:docPr id="3632902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29027" name="Obrázek 3632902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5956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2F58">
        <w:t>-</w:t>
      </w:r>
    </w:p>
    <w:p w14:paraId="5880BAA6" w14:textId="77777777" w:rsidR="00F73D2A" w:rsidRDefault="00F73D2A"/>
    <w:p w14:paraId="61984D24" w14:textId="77777777" w:rsidR="00F73D2A" w:rsidRDefault="00F73D2A"/>
    <w:p w14:paraId="2D1E2544" w14:textId="77777777" w:rsidR="00F73D2A" w:rsidRDefault="00F73D2A"/>
    <w:p w14:paraId="3B04C0DA" w14:textId="77777777" w:rsidR="00BE7E55" w:rsidRDefault="00BE7E55" w:rsidP="00CA799C">
      <w:pPr>
        <w:ind w:right="141"/>
        <w:rPr>
          <w:b/>
          <w:bCs/>
          <w:sz w:val="24"/>
          <w:szCs w:val="24"/>
        </w:rPr>
      </w:pPr>
      <w:r w:rsidRPr="00BE7E55">
        <w:rPr>
          <w:b/>
          <w:bCs/>
          <w:sz w:val="24"/>
          <w:szCs w:val="24"/>
        </w:rPr>
        <w:t>Peníze ze sbírky Josefa Vávry</w:t>
      </w:r>
    </w:p>
    <w:p w14:paraId="4EA6D82E" w14:textId="360F3C2E" w:rsidR="00D51795" w:rsidRPr="0089222C" w:rsidRDefault="00F73D2A" w:rsidP="00CA799C">
      <w:pPr>
        <w:ind w:right="141"/>
        <w:rPr>
          <w:b/>
          <w:bCs/>
          <w:sz w:val="24"/>
          <w:szCs w:val="24"/>
        </w:rPr>
      </w:pPr>
      <w:r w:rsidRPr="0089222C">
        <w:rPr>
          <w:b/>
          <w:bCs/>
          <w:sz w:val="24"/>
          <w:szCs w:val="24"/>
        </w:rPr>
        <w:t>Regionální muzeum Skuteč zahájí ve středu 17. září výstavu sběratele pana Josefa Vávry</w:t>
      </w:r>
      <w:r w:rsidR="00BE7E55">
        <w:rPr>
          <w:b/>
          <w:bCs/>
          <w:sz w:val="24"/>
          <w:szCs w:val="24"/>
        </w:rPr>
        <w:t>.</w:t>
      </w:r>
      <w:r w:rsidR="00466291">
        <w:rPr>
          <w:b/>
          <w:bCs/>
          <w:sz w:val="24"/>
          <w:szCs w:val="24"/>
        </w:rPr>
        <w:t xml:space="preserve"> </w:t>
      </w:r>
      <w:r w:rsidR="00D30852" w:rsidRPr="0089222C">
        <w:rPr>
          <w:b/>
          <w:bCs/>
          <w:sz w:val="24"/>
          <w:szCs w:val="24"/>
        </w:rPr>
        <w:t xml:space="preserve">Autor představí svou sbírku </w:t>
      </w:r>
      <w:r w:rsidR="00215DE3" w:rsidRPr="0089222C">
        <w:rPr>
          <w:b/>
          <w:bCs/>
          <w:sz w:val="24"/>
          <w:szCs w:val="24"/>
        </w:rPr>
        <w:t>komentovanou prohlídkou, která proběhne v 18 hodin v malé výstavce.</w:t>
      </w:r>
      <w:r w:rsidR="00D51795" w:rsidRPr="0089222C">
        <w:rPr>
          <w:b/>
          <w:bCs/>
          <w:sz w:val="24"/>
          <w:szCs w:val="24"/>
        </w:rPr>
        <w:t xml:space="preserve"> </w:t>
      </w:r>
    </w:p>
    <w:p w14:paraId="2298DF5C" w14:textId="478A4ECD" w:rsidR="0089222C" w:rsidRDefault="0089222C" w:rsidP="00F73D2A">
      <w:pPr>
        <w:rPr>
          <w:sz w:val="24"/>
          <w:szCs w:val="24"/>
        </w:rPr>
      </w:pPr>
      <w:r w:rsidRPr="0089222C">
        <w:rPr>
          <w:sz w:val="24"/>
          <w:szCs w:val="24"/>
        </w:rPr>
        <w:t xml:space="preserve">Výstava představuje </w:t>
      </w:r>
      <w:r w:rsidR="00311118" w:rsidRPr="0089222C">
        <w:rPr>
          <w:sz w:val="24"/>
          <w:szCs w:val="24"/>
        </w:rPr>
        <w:t>vznik</w:t>
      </w:r>
      <w:r w:rsidRPr="0089222C">
        <w:rPr>
          <w:sz w:val="24"/>
          <w:szCs w:val="24"/>
        </w:rPr>
        <w:t xml:space="preserve"> peněz nejen z hlediska jejich podoby, ale i jejich rol</w:t>
      </w:r>
      <w:r w:rsidR="00311118">
        <w:rPr>
          <w:sz w:val="24"/>
          <w:szCs w:val="24"/>
        </w:rPr>
        <w:t>e</w:t>
      </w:r>
      <w:r w:rsidRPr="0089222C">
        <w:rPr>
          <w:sz w:val="24"/>
          <w:szCs w:val="24"/>
        </w:rPr>
        <w:t xml:space="preserve"> v ekonomice napříč staletími. Hlavní pozornost je věnována vývoji peněz na území České republiky, avšak nechybí ani zajímavé zahraniční exempláře.</w:t>
      </w:r>
    </w:p>
    <w:p w14:paraId="584D057A" w14:textId="4C69FBE4" w:rsidR="00F73D2A" w:rsidRPr="00F73D2A" w:rsidRDefault="00466291" w:rsidP="00CA799C">
      <w:pPr>
        <w:ind w:right="-284"/>
        <w:rPr>
          <w:sz w:val="24"/>
          <w:szCs w:val="24"/>
        </w:rPr>
      </w:pPr>
      <w:r>
        <w:rPr>
          <w:sz w:val="24"/>
          <w:szCs w:val="24"/>
        </w:rPr>
        <w:t>Návštěvníci</w:t>
      </w:r>
      <w:r w:rsidR="00F73D2A" w:rsidRPr="00F73D2A">
        <w:rPr>
          <w:sz w:val="24"/>
          <w:szCs w:val="24"/>
        </w:rPr>
        <w:t xml:space="preserve"> si m</w:t>
      </w:r>
      <w:r>
        <w:rPr>
          <w:sz w:val="24"/>
          <w:szCs w:val="24"/>
        </w:rPr>
        <w:t>ohou</w:t>
      </w:r>
      <w:r w:rsidR="00F73D2A" w:rsidRPr="00F73D2A">
        <w:rPr>
          <w:sz w:val="24"/>
          <w:szCs w:val="24"/>
        </w:rPr>
        <w:t xml:space="preserve"> prohlédnout platidla </w:t>
      </w:r>
      <w:r w:rsidR="00311118">
        <w:rPr>
          <w:sz w:val="24"/>
          <w:szCs w:val="24"/>
        </w:rPr>
        <w:t>od</w:t>
      </w:r>
      <w:r w:rsidR="00311118" w:rsidRPr="0089222C">
        <w:rPr>
          <w:sz w:val="24"/>
          <w:szCs w:val="24"/>
        </w:rPr>
        <w:t xml:space="preserve"> 6. století před naším letopočtem až po sou</w:t>
      </w:r>
      <w:r w:rsidR="00FE2F58">
        <w:rPr>
          <w:sz w:val="24"/>
          <w:szCs w:val="24"/>
        </w:rPr>
        <w:t>-</w:t>
      </w:r>
      <w:r w:rsidR="00311118" w:rsidRPr="0089222C">
        <w:rPr>
          <w:sz w:val="24"/>
          <w:szCs w:val="24"/>
        </w:rPr>
        <w:t>časnost, doplněn</w:t>
      </w:r>
      <w:r w:rsidR="0063055E">
        <w:rPr>
          <w:sz w:val="24"/>
          <w:szCs w:val="24"/>
        </w:rPr>
        <w:t>é</w:t>
      </w:r>
      <w:r w:rsidR="00311118" w:rsidRPr="0089222C">
        <w:rPr>
          <w:sz w:val="24"/>
          <w:szCs w:val="24"/>
        </w:rPr>
        <w:t xml:space="preserve"> o pamětní tisky a ražby. </w:t>
      </w:r>
      <w:r w:rsidR="00311118" w:rsidRPr="00311118">
        <w:rPr>
          <w:sz w:val="24"/>
          <w:szCs w:val="24"/>
        </w:rPr>
        <w:t>K vidění jsou také platidla z netradičních materiálů</w:t>
      </w:r>
      <w:r w:rsidR="00F73D2A" w:rsidRPr="00F73D2A">
        <w:rPr>
          <w:sz w:val="24"/>
          <w:szCs w:val="24"/>
        </w:rPr>
        <w:t>, jako je kůže</w:t>
      </w:r>
      <w:r w:rsidR="00D51795">
        <w:rPr>
          <w:sz w:val="24"/>
          <w:szCs w:val="24"/>
        </w:rPr>
        <w:t xml:space="preserve"> </w:t>
      </w:r>
      <w:r w:rsidR="00F73D2A" w:rsidRPr="00F73D2A">
        <w:rPr>
          <w:sz w:val="24"/>
          <w:szCs w:val="24"/>
        </w:rPr>
        <w:t xml:space="preserve">či bambus. Peníze v podobě delfínů platících v oblasti Černomoří </w:t>
      </w:r>
      <w:r w:rsidR="00CA799C">
        <w:rPr>
          <w:sz w:val="24"/>
          <w:szCs w:val="24"/>
        </w:rPr>
        <w:t>nebo</w:t>
      </w:r>
      <w:r w:rsidR="00F73D2A" w:rsidRPr="00F73D2A">
        <w:rPr>
          <w:sz w:val="24"/>
          <w:szCs w:val="24"/>
        </w:rPr>
        <w:t xml:space="preserve"> sekerku z</w:t>
      </w:r>
      <w:r w:rsidR="00FE2F58">
        <w:rPr>
          <w:sz w:val="24"/>
          <w:szCs w:val="24"/>
        </w:rPr>
        <w:t> </w:t>
      </w:r>
      <w:r w:rsidR="00F73D2A" w:rsidRPr="00F73D2A">
        <w:rPr>
          <w:sz w:val="24"/>
          <w:szCs w:val="24"/>
        </w:rPr>
        <w:t>předkolumbovské Ameriky.</w:t>
      </w:r>
    </w:p>
    <w:p w14:paraId="01811318" w14:textId="17EF41AF" w:rsidR="00F73D2A" w:rsidRPr="00F73D2A" w:rsidRDefault="00CA799C" w:rsidP="00F73D2A">
      <w:pPr>
        <w:rPr>
          <w:sz w:val="24"/>
          <w:szCs w:val="24"/>
        </w:rPr>
      </w:pPr>
      <w:r w:rsidRPr="00CA799C">
        <w:rPr>
          <w:sz w:val="24"/>
          <w:szCs w:val="24"/>
        </w:rPr>
        <w:t>V mincovní části jsou vystaveny mince, které ilustrují nejen technologický a estetický vývoj mincovnictví, ale také jeho souvislost s klíčovými historickými momenty.</w:t>
      </w:r>
      <w:r>
        <w:rPr>
          <w:sz w:val="24"/>
          <w:szCs w:val="24"/>
        </w:rPr>
        <w:t xml:space="preserve"> </w:t>
      </w:r>
      <w:r w:rsidR="00F73D2A" w:rsidRPr="00F73D2A">
        <w:rPr>
          <w:sz w:val="24"/>
          <w:szCs w:val="24"/>
        </w:rPr>
        <w:t>Z našeho území se</w:t>
      </w:r>
      <w:r w:rsidR="00FE2F58">
        <w:rPr>
          <w:sz w:val="24"/>
          <w:szCs w:val="24"/>
        </w:rPr>
        <w:t> </w:t>
      </w:r>
      <w:r w:rsidR="00F73D2A" w:rsidRPr="00F73D2A">
        <w:rPr>
          <w:sz w:val="24"/>
          <w:szCs w:val="24"/>
        </w:rPr>
        <w:t xml:space="preserve">jedná například o pražský groš </w:t>
      </w:r>
      <w:r>
        <w:rPr>
          <w:sz w:val="24"/>
          <w:szCs w:val="24"/>
        </w:rPr>
        <w:t>či</w:t>
      </w:r>
      <w:r w:rsidR="00F73D2A" w:rsidRPr="00F73D2A">
        <w:rPr>
          <w:sz w:val="24"/>
          <w:szCs w:val="24"/>
        </w:rPr>
        <w:t xml:space="preserve"> tolarové ražby. Zastoupení zde mají </w:t>
      </w:r>
      <w:r>
        <w:rPr>
          <w:sz w:val="24"/>
          <w:szCs w:val="24"/>
        </w:rPr>
        <w:t xml:space="preserve">v současné </w:t>
      </w:r>
      <w:r w:rsidR="0063055E">
        <w:rPr>
          <w:sz w:val="24"/>
          <w:szCs w:val="24"/>
        </w:rPr>
        <w:t xml:space="preserve">době </w:t>
      </w:r>
      <w:r w:rsidR="0063055E" w:rsidRPr="00F73D2A">
        <w:rPr>
          <w:sz w:val="24"/>
          <w:szCs w:val="24"/>
        </w:rPr>
        <w:t>velmi</w:t>
      </w:r>
      <w:r w:rsidR="00F73D2A" w:rsidRPr="00F73D2A">
        <w:rPr>
          <w:sz w:val="24"/>
          <w:szCs w:val="24"/>
        </w:rPr>
        <w:t xml:space="preserve"> populární pamětní mince České národní banky, vztahující se k Pardubickému kraji a</w:t>
      </w:r>
      <w:r w:rsidR="00FE2F58">
        <w:rPr>
          <w:sz w:val="24"/>
          <w:szCs w:val="24"/>
        </w:rPr>
        <w:t> </w:t>
      </w:r>
      <w:r w:rsidR="00F73D2A" w:rsidRPr="00F73D2A">
        <w:rPr>
          <w:sz w:val="24"/>
          <w:szCs w:val="24"/>
        </w:rPr>
        <w:t>několik kusů vymykajících se svojí formou nebo technickým provedením.</w:t>
      </w:r>
    </w:p>
    <w:p w14:paraId="4F00867D" w14:textId="2F70E148" w:rsidR="000151AB" w:rsidRPr="000151AB" w:rsidRDefault="00F73D2A" w:rsidP="000151AB">
      <w:pPr>
        <w:rPr>
          <w:sz w:val="24"/>
          <w:szCs w:val="24"/>
        </w:rPr>
      </w:pPr>
      <w:r w:rsidRPr="00F73D2A">
        <w:rPr>
          <w:sz w:val="24"/>
          <w:szCs w:val="24"/>
        </w:rPr>
        <w:t>Panelová část seznamuje především s vývojem papírových platidel na našem území od</w:t>
      </w:r>
      <w:r w:rsidR="00FE2F58">
        <w:rPr>
          <w:sz w:val="24"/>
          <w:szCs w:val="24"/>
        </w:rPr>
        <w:t> </w:t>
      </w:r>
      <w:r w:rsidRPr="00F73D2A">
        <w:rPr>
          <w:sz w:val="24"/>
          <w:szCs w:val="24"/>
        </w:rPr>
        <w:t xml:space="preserve">bankocetlí </w:t>
      </w:r>
      <w:r w:rsidR="00CA799C">
        <w:rPr>
          <w:sz w:val="24"/>
          <w:szCs w:val="24"/>
        </w:rPr>
        <w:t xml:space="preserve">až </w:t>
      </w:r>
      <w:r w:rsidRPr="00F73D2A">
        <w:rPr>
          <w:sz w:val="24"/>
          <w:szCs w:val="24"/>
        </w:rPr>
        <w:t>po současnou Korunu českou. Další panely přibližují například techniky tisku, asignáty Velké francouzské revoluce a Americký dolar.</w:t>
      </w:r>
    </w:p>
    <w:p w14:paraId="1F63E134" w14:textId="34540E1E" w:rsidR="00A834AB" w:rsidRDefault="0089222C" w:rsidP="00F73D2A">
      <w:pPr>
        <w:rPr>
          <w:sz w:val="24"/>
          <w:szCs w:val="24"/>
        </w:rPr>
      </w:pPr>
      <w:r>
        <w:rPr>
          <w:sz w:val="24"/>
          <w:szCs w:val="24"/>
        </w:rPr>
        <w:t>Pan Josef Vávra připravil i</w:t>
      </w:r>
      <w:r w:rsidR="00F73D2A" w:rsidRPr="00F73D2A">
        <w:rPr>
          <w:sz w:val="24"/>
          <w:szCs w:val="24"/>
        </w:rPr>
        <w:t xml:space="preserve"> soutěž o bankovku.</w:t>
      </w:r>
    </w:p>
    <w:p w14:paraId="48055642" w14:textId="516DF2B8" w:rsidR="0089222C" w:rsidRPr="00F73D2A" w:rsidRDefault="0089222C" w:rsidP="00F73D2A">
      <w:pPr>
        <w:rPr>
          <w:sz w:val="24"/>
          <w:szCs w:val="24"/>
        </w:rPr>
      </w:pPr>
      <w:r w:rsidRPr="0089222C">
        <w:rPr>
          <w:sz w:val="24"/>
          <w:szCs w:val="24"/>
        </w:rPr>
        <w:t xml:space="preserve">Výstava bude k vidění do </w:t>
      </w:r>
      <w:r>
        <w:rPr>
          <w:sz w:val="24"/>
          <w:szCs w:val="24"/>
        </w:rPr>
        <w:t>9. listopadu</w:t>
      </w:r>
      <w:r w:rsidRPr="0089222C">
        <w:rPr>
          <w:sz w:val="24"/>
          <w:szCs w:val="24"/>
        </w:rPr>
        <w:t xml:space="preserve"> letošního roku.</w:t>
      </w:r>
    </w:p>
    <w:p w14:paraId="292D8B35" w14:textId="77777777" w:rsidR="009F0306" w:rsidRDefault="009F0306"/>
    <w:p w14:paraId="2DBD3373" w14:textId="77777777" w:rsidR="009F0306" w:rsidRDefault="009F0306"/>
    <w:p w14:paraId="004525C7" w14:textId="77777777" w:rsidR="006919F8" w:rsidRDefault="006919F8"/>
    <w:p w14:paraId="49C330E3" w14:textId="40BB3515" w:rsidR="00153887" w:rsidRPr="006919F8" w:rsidRDefault="00153887">
      <w:pPr>
        <w:rPr>
          <w:rFonts w:ascii="Trebuchet MS" w:hAnsi="Trebuchet MS"/>
        </w:rPr>
      </w:pPr>
    </w:p>
    <w:sectPr w:rsidR="00153887" w:rsidRPr="006919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9F8"/>
    <w:rsid w:val="00001BF3"/>
    <w:rsid w:val="000151AB"/>
    <w:rsid w:val="000D0FF0"/>
    <w:rsid w:val="001312B7"/>
    <w:rsid w:val="00153887"/>
    <w:rsid w:val="00173044"/>
    <w:rsid w:val="00181633"/>
    <w:rsid w:val="001F0784"/>
    <w:rsid w:val="00215DE3"/>
    <w:rsid w:val="00273DA2"/>
    <w:rsid w:val="00311118"/>
    <w:rsid w:val="003D7423"/>
    <w:rsid w:val="004628B0"/>
    <w:rsid w:val="00466291"/>
    <w:rsid w:val="0050574F"/>
    <w:rsid w:val="00530970"/>
    <w:rsid w:val="0063055E"/>
    <w:rsid w:val="00630835"/>
    <w:rsid w:val="00640E53"/>
    <w:rsid w:val="006838EA"/>
    <w:rsid w:val="006919F8"/>
    <w:rsid w:val="006C15CD"/>
    <w:rsid w:val="006F4EC5"/>
    <w:rsid w:val="00740DDB"/>
    <w:rsid w:val="0080663E"/>
    <w:rsid w:val="0089222C"/>
    <w:rsid w:val="008D7D84"/>
    <w:rsid w:val="009F0306"/>
    <w:rsid w:val="009F42A4"/>
    <w:rsid w:val="00A834AB"/>
    <w:rsid w:val="00AA7FAF"/>
    <w:rsid w:val="00BE7E55"/>
    <w:rsid w:val="00CA799C"/>
    <w:rsid w:val="00CF26D1"/>
    <w:rsid w:val="00D30852"/>
    <w:rsid w:val="00D51795"/>
    <w:rsid w:val="00D867D1"/>
    <w:rsid w:val="00F24DFB"/>
    <w:rsid w:val="00F73D2A"/>
    <w:rsid w:val="00FE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3BEBD"/>
  <w15:chartTrackingRefBased/>
  <w15:docId w15:val="{14A65098-86E9-4C57-8004-AC85EDC5D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1633"/>
  </w:style>
  <w:style w:type="paragraph" w:styleId="Nadpis1">
    <w:name w:val="heading 1"/>
    <w:basedOn w:val="Normln"/>
    <w:next w:val="Normln"/>
    <w:link w:val="Nadpis1Char"/>
    <w:uiPriority w:val="9"/>
    <w:qFormat/>
    <w:rsid w:val="006919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919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919F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919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919F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919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919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919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919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919F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919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919F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919F8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919F8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919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919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919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919F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919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91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919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919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919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919F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919F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919F8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919F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919F8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919F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219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Škrabalová</dc:creator>
  <cp:keywords/>
  <dc:description/>
  <cp:lastModifiedBy>Kateřina Škrabalová</cp:lastModifiedBy>
  <cp:revision>11</cp:revision>
  <cp:lastPrinted>2025-03-10T08:17:00Z</cp:lastPrinted>
  <dcterms:created xsi:type="dcterms:W3CDTF">2025-09-08T09:27:00Z</dcterms:created>
  <dcterms:modified xsi:type="dcterms:W3CDTF">2025-09-09T07:07:00Z</dcterms:modified>
</cp:coreProperties>
</file>